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AE" w:rsidRPr="00351B9F" w:rsidRDefault="00351B9F" w:rsidP="00351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51B9F">
        <w:rPr>
          <w:rFonts w:ascii="Arial" w:hAnsi="Arial" w:cs="Arial"/>
          <w:b/>
          <w:u w:val="single"/>
        </w:rPr>
        <w:t xml:space="preserve">Thursday October 10, 2013 8 am to 12 pm </w:t>
      </w:r>
    </w:p>
    <w:p w:rsidR="00351B9F" w:rsidRPr="00351B9F" w:rsidRDefault="00351B9F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3173B" w:rsidRPr="00351B9F" w:rsidRDefault="00B3173B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>We use “IN”…</w:t>
      </w:r>
      <w:bookmarkStart w:id="0" w:name="_GoBack"/>
      <w:bookmarkEnd w:id="0"/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Surrounding spaces and enclosed spaces</w:t>
      </w:r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Water</w:t>
      </w:r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Lines</w:t>
      </w:r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Books/Newspapers</w:t>
      </w:r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 xml:space="preserve">Private taxi/car </w:t>
      </w:r>
    </w:p>
    <w:p w:rsidR="00B3173B" w:rsidRPr="00351B9F" w:rsidRDefault="00B3173B" w:rsidP="00B3173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Inside something else</w:t>
      </w:r>
    </w:p>
    <w:p w:rsidR="00B3173B" w:rsidRPr="00351B9F" w:rsidRDefault="00B3173B" w:rsidP="00B3173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</w:rPr>
      </w:pPr>
    </w:p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9"/>
        <w:gridCol w:w="4681"/>
      </w:tblGrid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the newspaper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house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cup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drawer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bottle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bag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bed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car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London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England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book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pub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field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the sea</w:t>
            </w:r>
          </w:p>
        </w:tc>
      </w:tr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6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my stomach</w:t>
            </w:r>
          </w:p>
        </w:tc>
        <w:tc>
          <w:tcPr>
            <w:tcW w:w="4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Pr="00351B9F">
              <w:rPr>
                <w:rFonts w:ascii="Arial" w:hAnsi="Arial" w:cs="Arial"/>
              </w:rPr>
              <w:t xml:space="preserve"> a river</w:t>
            </w:r>
          </w:p>
        </w:tc>
      </w:tr>
    </w:tbl>
    <w:p w:rsidR="00B3173B" w:rsidRPr="00351B9F" w:rsidRDefault="00B3173B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E7CAE" w:rsidRPr="00351B9F" w:rsidRDefault="00B3173B" w:rsidP="00BE7C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>We use “ON”…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 xml:space="preserve">Surfaces 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Directions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Public transport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Radio/TV/internet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Floors/Levels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Things that are attached or touching</w:t>
      </w:r>
    </w:p>
    <w:p w:rsidR="00B3173B" w:rsidRPr="00351B9F" w:rsidRDefault="00B3173B" w:rsidP="00B3173B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</w:rPr>
      </w:pPr>
    </w:p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6065"/>
      </w:tblGrid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table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wall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floor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window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my face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plate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page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sofa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chair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bag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river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t-shirt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the ceiling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bottle</w:t>
            </w:r>
          </w:p>
        </w:tc>
      </w:tr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5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a bike</w:t>
            </w:r>
          </w:p>
        </w:tc>
        <w:tc>
          <w:tcPr>
            <w:tcW w:w="5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on</w:t>
            </w:r>
            <w:proofErr w:type="gramEnd"/>
            <w:r w:rsidRPr="00351B9F">
              <w:rPr>
                <w:rFonts w:ascii="Arial" w:hAnsi="Arial" w:cs="Arial"/>
              </w:rPr>
              <w:t xml:space="preserve"> his foot</w:t>
            </w:r>
          </w:p>
        </w:tc>
      </w:tr>
    </w:tbl>
    <w:p w:rsidR="00B3173B" w:rsidRPr="00351B9F" w:rsidRDefault="00B3173B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E7CAE" w:rsidRPr="00351B9F" w:rsidRDefault="00BE7CAE" w:rsidP="00BE7C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>We use “AT”…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Places (a particular point or position in space)</w:t>
      </w:r>
    </w:p>
    <w:p w:rsidR="00BE7CAE" w:rsidRPr="00351B9F" w:rsidRDefault="00BE7CAE" w:rsidP="00BE7CA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lastRenderedPageBreak/>
        <w:t>Events</w:t>
      </w:r>
    </w:p>
    <w:p w:rsidR="00B3173B" w:rsidRPr="00351B9F" w:rsidRDefault="00BE7CAE" w:rsidP="00BE7CA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Locations</w:t>
      </w:r>
      <w:r w:rsidRPr="00351B9F">
        <w:rPr>
          <w:rFonts w:ascii="Arial" w:hAnsi="Arial" w:cs="Arial"/>
        </w:rPr>
        <w:br/>
      </w:r>
    </w:p>
    <w:tbl>
      <w:tblPr>
        <w:tblW w:w="11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5169"/>
      </w:tblGrid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airport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door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table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bus stop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cinema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</w:t>
            </w:r>
            <w:proofErr w:type="spellStart"/>
            <w:r w:rsidRPr="00351B9F">
              <w:rPr>
                <w:rFonts w:ascii="Arial" w:hAnsi="Arial" w:cs="Arial"/>
              </w:rPr>
              <w:t>at</w:t>
            </w:r>
            <w:proofErr w:type="spellEnd"/>
            <w:r w:rsidRPr="00351B9F">
              <w:rPr>
                <w:rFonts w:ascii="Arial" w:hAnsi="Arial" w:cs="Arial"/>
              </w:rPr>
              <w:t xml:space="preserve"> the top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bottom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pub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traffic lights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front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back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school</w:t>
            </w:r>
          </w:p>
        </w:tc>
      </w:tr>
      <w:tr w:rsidR="00B3173B" w:rsidRPr="00351B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window</w:t>
            </w:r>
          </w:p>
        </w:tc>
      </w:tr>
      <w:tr w:rsidR="00B3173B" w:rsidRPr="00351B9F">
        <w:tblPrEx>
          <w:tblCellMar>
            <w:top w:w="0" w:type="dxa"/>
            <w:bottom w:w="0" w:type="dxa"/>
          </w:tblCellMar>
        </w:tblPrEx>
        <w:tc>
          <w:tcPr>
            <w:tcW w:w="6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hospital</w:t>
            </w:r>
          </w:p>
        </w:tc>
        <w:tc>
          <w:tcPr>
            <w:tcW w:w="5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3173B" w:rsidRPr="00351B9F" w:rsidRDefault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51B9F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351B9F">
              <w:rPr>
                <w:rFonts w:ascii="Arial" w:hAnsi="Arial" w:cs="Arial"/>
              </w:rPr>
              <w:t xml:space="preserve"> the piano</w:t>
            </w:r>
          </w:p>
        </w:tc>
      </w:tr>
    </w:tbl>
    <w:p w:rsidR="00B3173B" w:rsidRPr="00351B9F" w:rsidRDefault="00B3173B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6106" w:rsidRPr="00351B9F" w:rsidRDefault="007C6106" w:rsidP="007C61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51B9F">
        <w:rPr>
          <w:rFonts w:ascii="Arial" w:hAnsi="Arial" w:cs="Arial"/>
          <w:b/>
          <w:u w:val="single"/>
        </w:rPr>
        <w:t>MORE 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674"/>
        <w:gridCol w:w="2754"/>
        <w:gridCol w:w="2214"/>
      </w:tblGrid>
      <w:tr w:rsidR="007C6106" w:rsidRPr="00351B9F" w:rsidTr="007C6106">
        <w:tc>
          <w:tcPr>
            <w:tcW w:w="2214" w:type="dxa"/>
            <w:tcBorders>
              <w:bottom w:val="single" w:sz="4" w:space="0" w:color="auto"/>
            </w:tcBorders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1B9F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1B9F">
              <w:rPr>
                <w:rFonts w:ascii="Arial" w:hAnsi="Arial" w:cs="Arial"/>
                <w:b/>
              </w:rPr>
              <w:t>Arrive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1B9F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1B9F">
              <w:rPr>
                <w:rFonts w:ascii="Arial" w:hAnsi="Arial" w:cs="Arial"/>
                <w:b/>
              </w:rPr>
              <w:t>Directions</w:t>
            </w:r>
          </w:p>
        </w:tc>
      </w:tr>
      <w:tr w:rsidR="007C6106" w:rsidRPr="00351B9F" w:rsidTr="007C610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Along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By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Around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From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To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Get + preposition: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At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In/into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Down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Into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On/onto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Into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Off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Off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Out of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Through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Onto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To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Over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Toward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Out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Up</w:t>
            </w: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Out of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Through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6106" w:rsidRPr="00351B9F" w:rsidTr="007C6106"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6" w:rsidRPr="00351B9F" w:rsidRDefault="007C6106" w:rsidP="007C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C6106" w:rsidRPr="00351B9F" w:rsidRDefault="007C6106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C6106" w:rsidRPr="00351B9F" w:rsidRDefault="007C6106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>Location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Above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Before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 xml:space="preserve">Beyond 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 xml:space="preserve">Near 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Outside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 xml:space="preserve">With </w:t>
            </w:r>
          </w:p>
        </w:tc>
      </w:tr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Across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Behind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By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Next to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Over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Within</w:t>
            </w:r>
          </w:p>
        </w:tc>
      </w:tr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Against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Below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Off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Past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Without</w:t>
            </w:r>
          </w:p>
        </w:tc>
      </w:tr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Amongst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Beneath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On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Through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 xml:space="preserve">At 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Beside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 front of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Opposite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Under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106" w:rsidRPr="00351B9F" w:rsidTr="007C6106"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Away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Between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Inside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Out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1B9F">
              <w:rPr>
                <w:rFonts w:ascii="Arial" w:hAnsi="Arial" w:cs="Arial"/>
              </w:rPr>
              <w:t>Upon</w:t>
            </w:r>
          </w:p>
        </w:tc>
        <w:tc>
          <w:tcPr>
            <w:tcW w:w="1476" w:type="dxa"/>
          </w:tcPr>
          <w:p w:rsidR="007C6106" w:rsidRPr="00351B9F" w:rsidRDefault="007C6106" w:rsidP="00B31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C6106" w:rsidRPr="00351B9F" w:rsidRDefault="007C6106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E7CAE" w:rsidRPr="00351B9F" w:rsidRDefault="00BE7CAE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>Songs:</w:t>
      </w:r>
    </w:p>
    <w:p w:rsidR="00BE7CAE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“In, On, Under”</w:t>
      </w:r>
    </w:p>
    <w:p w:rsidR="00BE7CAE" w:rsidRPr="00351B9F" w:rsidRDefault="00BE7CAE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Pr="00351B9F">
          <w:rPr>
            <w:rStyle w:val="Hyperlink"/>
            <w:rFonts w:ascii="Arial" w:hAnsi="Arial" w:cs="Arial"/>
          </w:rPr>
          <w:t>http://www.youtube.com/watch?v=hx8i-Wq_jtc</w:t>
        </w:r>
      </w:hyperlink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“Where’s the monkey?”</w:t>
      </w:r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" w:history="1">
        <w:r w:rsidRPr="00351B9F">
          <w:rPr>
            <w:rStyle w:val="Hyperlink"/>
            <w:rFonts w:ascii="Arial" w:hAnsi="Arial" w:cs="Arial"/>
          </w:rPr>
          <w:t>http://www.youtube.com/watch?v=idJYhjGyWTU</w:t>
        </w:r>
      </w:hyperlink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“Where is it?”</w:t>
      </w:r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Pr="00351B9F">
          <w:rPr>
            <w:rStyle w:val="Hyperlink"/>
            <w:rFonts w:ascii="Arial" w:hAnsi="Arial" w:cs="Arial"/>
          </w:rPr>
          <w:t>http://www.youtube.com/watch?v=8F0NYBBKczM</w:t>
        </w:r>
      </w:hyperlink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60E13" w:rsidRPr="00351B9F" w:rsidRDefault="00060E13" w:rsidP="00B317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1B9F">
        <w:rPr>
          <w:rFonts w:ascii="Arial" w:hAnsi="Arial" w:cs="Arial"/>
          <w:b/>
        </w:rPr>
        <w:t xml:space="preserve">Games: </w:t>
      </w:r>
    </w:p>
    <w:p w:rsidR="00060E13" w:rsidRPr="00351B9F" w:rsidRDefault="00060E13" w:rsidP="007C610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Simon Says with classroom objects and prepositions</w:t>
      </w:r>
    </w:p>
    <w:p w:rsidR="00060E13" w:rsidRPr="00351B9F" w:rsidRDefault="00060E13" w:rsidP="007C610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Ex: “Simon says put your pencil ON the desk”</w:t>
      </w:r>
    </w:p>
    <w:p w:rsidR="00060E13" w:rsidRPr="00351B9F" w:rsidRDefault="007C6106" w:rsidP="007C610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>Blindfold object search</w:t>
      </w:r>
    </w:p>
    <w:p w:rsidR="007C6106" w:rsidRPr="00351B9F" w:rsidRDefault="007C6106" w:rsidP="007C610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</w:rPr>
        <w:t xml:space="preserve">Blindfold a couple of students, </w:t>
      </w:r>
      <w:r w:rsidR="00213950">
        <w:rPr>
          <w:rFonts w:ascii="Arial" w:hAnsi="Arial" w:cs="Arial"/>
        </w:rPr>
        <w:t>and then hide</w:t>
      </w:r>
      <w:r w:rsidRPr="00351B9F">
        <w:rPr>
          <w:rFonts w:ascii="Arial" w:hAnsi="Arial" w:cs="Arial"/>
        </w:rPr>
        <w:t xml:space="preserve"> an</w:t>
      </w:r>
      <w:r w:rsidR="00213950">
        <w:rPr>
          <w:rFonts w:ascii="Arial" w:hAnsi="Arial" w:cs="Arial"/>
        </w:rPr>
        <w:t xml:space="preserve"> object that is </w:t>
      </w:r>
      <w:r w:rsidRPr="00351B9F">
        <w:rPr>
          <w:rFonts w:ascii="Arial" w:hAnsi="Arial" w:cs="Arial"/>
        </w:rPr>
        <w:t>in/on/around them</w:t>
      </w:r>
      <w:r w:rsidR="00213950">
        <w:rPr>
          <w:rFonts w:ascii="Arial" w:hAnsi="Arial" w:cs="Arial"/>
        </w:rPr>
        <w:t xml:space="preserve"> (nearby)</w:t>
      </w:r>
      <w:r w:rsidRPr="00351B9F">
        <w:rPr>
          <w:rFonts w:ascii="Arial" w:hAnsi="Arial" w:cs="Arial"/>
        </w:rPr>
        <w:t>.</w:t>
      </w:r>
      <w:r w:rsidR="00213950">
        <w:rPr>
          <w:rFonts w:ascii="Arial" w:hAnsi="Arial" w:cs="Arial"/>
        </w:rPr>
        <w:t xml:space="preserve"> Then </w:t>
      </w:r>
      <w:r w:rsidR="00213950" w:rsidRPr="00351B9F">
        <w:rPr>
          <w:rFonts w:ascii="Arial" w:hAnsi="Arial" w:cs="Arial"/>
        </w:rPr>
        <w:t xml:space="preserve">have </w:t>
      </w:r>
      <w:r w:rsidR="00213950">
        <w:rPr>
          <w:rFonts w:ascii="Arial" w:hAnsi="Arial" w:cs="Arial"/>
        </w:rPr>
        <w:t>a team of students</w:t>
      </w:r>
      <w:r w:rsidR="00213950" w:rsidRPr="00351B9F">
        <w:rPr>
          <w:rFonts w:ascii="Arial" w:hAnsi="Arial" w:cs="Arial"/>
        </w:rPr>
        <w:t xml:space="preserve"> give them directions to search</w:t>
      </w:r>
      <w:r w:rsidRPr="00351B9F">
        <w:rPr>
          <w:rFonts w:ascii="Arial" w:hAnsi="Arial" w:cs="Arial"/>
        </w:rPr>
        <w:t xml:space="preserve"> </w:t>
      </w:r>
      <w:r w:rsidR="00213950">
        <w:rPr>
          <w:rFonts w:ascii="Arial" w:hAnsi="Arial" w:cs="Arial"/>
        </w:rPr>
        <w:t xml:space="preserve">for the object. </w:t>
      </w:r>
    </w:p>
    <w:p w:rsid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Preposition Practice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1.</w:t>
      </w:r>
      <w:r w:rsidRPr="00351B9F">
        <w:rPr>
          <w:rFonts w:ascii="Arial" w:hAnsi="Arial" w:cs="Arial"/>
        </w:rPr>
        <w:t xml:space="preserve"> We have DSL Internet access </w:t>
      </w:r>
      <w:r>
        <w:rPr>
          <w:rFonts w:ascii="Arial" w:hAnsi="Arial" w:cs="Arial"/>
        </w:rPr>
        <w:t>______________</w:t>
      </w:r>
      <w:r w:rsidRPr="00351B9F">
        <w:rPr>
          <w:rFonts w:ascii="Arial" w:hAnsi="Arial" w:cs="Arial"/>
        </w:rPr>
        <w:t xml:space="preserve"> work, but I don't have a high-speed connection </w:t>
      </w:r>
      <w:r>
        <w:rPr>
          <w:rFonts w:ascii="Arial" w:hAnsi="Arial" w:cs="Arial"/>
        </w:rPr>
        <w:t>________________</w:t>
      </w:r>
      <w:r w:rsidRPr="00351B9F">
        <w:rPr>
          <w:rFonts w:ascii="Arial" w:hAnsi="Arial" w:cs="Arial"/>
        </w:rPr>
        <w:t xml:space="preserve"> home.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2.</w:t>
      </w:r>
      <w:r w:rsidRPr="00351B9F">
        <w:rPr>
          <w:rFonts w:ascii="Arial" w:hAnsi="Arial" w:cs="Arial"/>
        </w:rPr>
        <w:t xml:space="preserve"> The kids are learning about the Civil War </w:t>
      </w:r>
      <w:r>
        <w:rPr>
          <w:rFonts w:ascii="Arial" w:hAnsi="Arial" w:cs="Arial"/>
        </w:rPr>
        <w:t>______________</w:t>
      </w:r>
      <w:r w:rsidRPr="00351B9F">
        <w:rPr>
          <w:rFonts w:ascii="Arial" w:hAnsi="Arial" w:cs="Arial"/>
        </w:rPr>
        <w:t xml:space="preserve"> their history class </w:t>
      </w:r>
      <w:r>
        <w:rPr>
          <w:rFonts w:ascii="Arial" w:hAnsi="Arial" w:cs="Arial"/>
        </w:rPr>
        <w:t>_______________________</w:t>
      </w:r>
      <w:r w:rsidRPr="00351B9F">
        <w:rPr>
          <w:rFonts w:ascii="Arial" w:hAnsi="Arial" w:cs="Arial"/>
        </w:rPr>
        <w:t xml:space="preserve"> school.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3.</w:t>
      </w:r>
      <w:r w:rsidRPr="00351B9F">
        <w:rPr>
          <w:rFonts w:ascii="Arial" w:hAnsi="Arial" w:cs="Arial"/>
        </w:rPr>
        <w:t xml:space="preserve"> Toby was </w:t>
      </w:r>
      <w:r>
        <w:rPr>
          <w:rFonts w:ascii="Arial" w:hAnsi="Arial" w:cs="Arial"/>
        </w:rPr>
        <w:t>__________________</w:t>
      </w:r>
      <w:r w:rsidRPr="00351B9F">
        <w:rPr>
          <w:rFonts w:ascii="Arial" w:hAnsi="Arial" w:cs="Arial"/>
        </w:rPr>
        <w:t xml:space="preserve"> the hospital for two weeks after his motorcycle accident </w:t>
      </w:r>
      <w:r>
        <w:rPr>
          <w:rFonts w:ascii="Arial" w:hAnsi="Arial" w:cs="Arial"/>
        </w:rPr>
        <w:t>__________________</w:t>
      </w:r>
      <w:r w:rsidRPr="00351B9F">
        <w:rPr>
          <w:rFonts w:ascii="Arial" w:hAnsi="Arial" w:cs="Arial"/>
        </w:rPr>
        <w:t xml:space="preserve"> the freeway.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4.</w:t>
      </w:r>
      <w:r w:rsidRPr="00351B9F">
        <w:rPr>
          <w:rFonts w:ascii="Arial" w:hAnsi="Arial" w:cs="Arial"/>
        </w:rPr>
        <w:t xml:space="preserve"> Jane and Debbie saw dolphins </w:t>
      </w:r>
      <w:r>
        <w:rPr>
          <w:rFonts w:ascii="Arial" w:hAnsi="Arial" w:cs="Arial"/>
        </w:rPr>
        <w:t>_____________________</w:t>
      </w:r>
      <w:r w:rsidRPr="00351B9F">
        <w:rPr>
          <w:rFonts w:ascii="Arial" w:hAnsi="Arial" w:cs="Arial"/>
        </w:rPr>
        <w:t xml:space="preserve"> the ocean while they were having a picnic </w:t>
      </w:r>
      <w:r>
        <w:rPr>
          <w:rFonts w:ascii="Arial" w:hAnsi="Arial" w:cs="Arial"/>
        </w:rPr>
        <w:t>____________________</w:t>
      </w:r>
      <w:r w:rsidRPr="00351B9F">
        <w:rPr>
          <w:rFonts w:ascii="Arial" w:hAnsi="Arial" w:cs="Arial"/>
        </w:rPr>
        <w:t xml:space="preserve"> the beach.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5.</w:t>
      </w:r>
      <w:r w:rsidRPr="00351B9F">
        <w:rPr>
          <w:rFonts w:ascii="Arial" w:hAnsi="Arial" w:cs="Arial"/>
        </w:rPr>
        <w:t xml:space="preserve"> Fred loves to go camping </w:t>
      </w:r>
      <w:r>
        <w:rPr>
          <w:rFonts w:ascii="Arial" w:hAnsi="Arial" w:cs="Arial"/>
        </w:rPr>
        <w:t>__________________</w:t>
      </w:r>
      <w:r w:rsidRPr="00351B9F">
        <w:rPr>
          <w:rFonts w:ascii="Arial" w:hAnsi="Arial" w:cs="Arial"/>
        </w:rPr>
        <w:t xml:space="preserve"> the desert, but Kyle prefers to camp </w:t>
      </w:r>
      <w:r>
        <w:rPr>
          <w:rFonts w:ascii="Arial" w:hAnsi="Arial" w:cs="Arial"/>
        </w:rPr>
        <w:t>____________________</w:t>
      </w:r>
      <w:r w:rsidRPr="00351B9F">
        <w:rPr>
          <w:rFonts w:ascii="Arial" w:hAnsi="Arial" w:cs="Arial"/>
        </w:rPr>
        <w:t xml:space="preserve"> the mountains.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6.</w:t>
      </w:r>
      <w:r w:rsidRPr="00351B9F">
        <w:rPr>
          <w:rFonts w:ascii="Arial" w:hAnsi="Arial" w:cs="Arial"/>
        </w:rPr>
        <w:t xml:space="preserve"> The conference was held </w:t>
      </w:r>
      <w:r>
        <w:rPr>
          <w:rFonts w:ascii="Arial" w:hAnsi="Arial" w:cs="Arial"/>
        </w:rPr>
        <w:t>_________________</w:t>
      </w:r>
      <w:r w:rsidRPr="00351B9F">
        <w:rPr>
          <w:rFonts w:ascii="Arial" w:hAnsi="Arial" w:cs="Arial"/>
        </w:rPr>
        <w:t xml:space="preserve"> a ski resort </w:t>
      </w:r>
      <w:r>
        <w:rPr>
          <w:rFonts w:ascii="Arial" w:hAnsi="Arial" w:cs="Arial"/>
        </w:rPr>
        <w:t>_______________</w:t>
      </w:r>
      <w:r w:rsidRPr="00351B9F">
        <w:rPr>
          <w:rFonts w:ascii="Arial" w:hAnsi="Arial" w:cs="Arial"/>
        </w:rPr>
        <w:t xml:space="preserve"> Telluride, a small town </w:t>
      </w:r>
      <w:r>
        <w:rPr>
          <w:rFonts w:ascii="Arial" w:hAnsi="Arial" w:cs="Arial"/>
        </w:rPr>
        <w:t>____________________</w:t>
      </w:r>
      <w:r w:rsidRPr="00351B9F">
        <w:rPr>
          <w:rFonts w:ascii="Arial" w:hAnsi="Arial" w:cs="Arial"/>
        </w:rPr>
        <w:t xml:space="preserve"> southwest Colorado.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7.</w:t>
      </w:r>
      <w:r w:rsidRPr="00351B9F">
        <w:rPr>
          <w:rFonts w:ascii="Arial" w:hAnsi="Arial" w:cs="Arial"/>
        </w:rPr>
        <w:t xml:space="preserve"> You can buy </w:t>
      </w:r>
      <w:proofErr w:type="gramStart"/>
      <w:r w:rsidRPr="00351B9F">
        <w:rPr>
          <w:rFonts w:ascii="Arial" w:hAnsi="Arial" w:cs="Arial"/>
        </w:rPr>
        <w:t>stamps</w:t>
      </w:r>
      <w:proofErr w:type="gramEnd"/>
      <w:r w:rsidRPr="00351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Pr="00351B9F">
        <w:rPr>
          <w:rFonts w:ascii="Arial" w:hAnsi="Arial" w:cs="Arial"/>
        </w:rPr>
        <w:t xml:space="preserve"> the post office </w:t>
      </w:r>
      <w:r>
        <w:rPr>
          <w:rFonts w:ascii="Arial" w:hAnsi="Arial" w:cs="Arial"/>
        </w:rPr>
        <w:t>_________________</w:t>
      </w:r>
      <w:r w:rsidRPr="00351B9F">
        <w:rPr>
          <w:rFonts w:ascii="Arial" w:hAnsi="Arial" w:cs="Arial"/>
        </w:rPr>
        <w:t xml:space="preserve"> </w:t>
      </w:r>
      <w:proofErr w:type="spellStart"/>
      <w:r w:rsidRPr="00351B9F">
        <w:rPr>
          <w:rFonts w:ascii="Arial" w:hAnsi="Arial" w:cs="Arial"/>
        </w:rPr>
        <w:t>Delancy</w:t>
      </w:r>
      <w:proofErr w:type="spellEnd"/>
      <w:r w:rsidRPr="00351B9F">
        <w:rPr>
          <w:rFonts w:ascii="Arial" w:hAnsi="Arial" w:cs="Arial"/>
        </w:rPr>
        <w:t xml:space="preserve"> Street.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8.</w:t>
      </w:r>
      <w:r w:rsidRPr="00351B9F">
        <w:rPr>
          <w:rFonts w:ascii="Arial" w:hAnsi="Arial" w:cs="Arial"/>
        </w:rPr>
        <w:t xml:space="preserve"> The old man who was standing </w:t>
      </w:r>
      <w:r>
        <w:rPr>
          <w:rFonts w:ascii="Arial" w:hAnsi="Arial" w:cs="Arial"/>
        </w:rPr>
        <w:t>_________________</w:t>
      </w:r>
      <w:r w:rsidRPr="00351B9F">
        <w:rPr>
          <w:rFonts w:ascii="Arial" w:hAnsi="Arial" w:cs="Arial"/>
        </w:rPr>
        <w:t xml:space="preserve"> the corner yelled at the kids who were playing </w:t>
      </w:r>
      <w:r>
        <w:rPr>
          <w:rFonts w:ascii="Arial" w:hAnsi="Arial" w:cs="Arial"/>
        </w:rPr>
        <w:t>_____________________</w:t>
      </w:r>
      <w:r w:rsidRPr="00351B9F">
        <w:rPr>
          <w:rFonts w:ascii="Arial" w:hAnsi="Arial" w:cs="Arial"/>
        </w:rPr>
        <w:t xml:space="preserve"> the street.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9.</w:t>
      </w:r>
      <w:r w:rsidRPr="00351B9F">
        <w:rPr>
          <w:rFonts w:ascii="Arial" w:hAnsi="Arial" w:cs="Arial"/>
        </w:rPr>
        <w:t xml:space="preserve"> While they were hiking </w:t>
      </w:r>
      <w:r>
        <w:rPr>
          <w:rFonts w:ascii="Arial" w:hAnsi="Arial" w:cs="Arial"/>
        </w:rPr>
        <w:t>_____________________</w:t>
      </w:r>
      <w:r w:rsidRPr="00351B9F">
        <w:rPr>
          <w:rFonts w:ascii="Arial" w:hAnsi="Arial" w:cs="Arial"/>
        </w:rPr>
        <w:t xml:space="preserve"> Ridgeback Mountain, </w:t>
      </w:r>
      <w:proofErr w:type="spellStart"/>
      <w:r w:rsidRPr="00351B9F">
        <w:rPr>
          <w:rFonts w:ascii="Arial" w:hAnsi="Arial" w:cs="Arial"/>
        </w:rPr>
        <w:t>Laurelle</w:t>
      </w:r>
      <w:proofErr w:type="spellEnd"/>
      <w:r w:rsidRPr="00351B9F">
        <w:rPr>
          <w:rFonts w:ascii="Arial" w:hAnsi="Arial" w:cs="Arial"/>
        </w:rPr>
        <w:t xml:space="preserve"> and Frank saw a bear </w:t>
      </w:r>
      <w:r>
        <w:rPr>
          <w:rFonts w:ascii="Arial" w:hAnsi="Arial" w:cs="Arial"/>
        </w:rPr>
        <w:t>___________________</w:t>
      </w:r>
      <w:r w:rsidRPr="00351B9F">
        <w:rPr>
          <w:rFonts w:ascii="Arial" w:hAnsi="Arial" w:cs="Arial"/>
        </w:rPr>
        <w:t xml:space="preserve"> the woods.</w:t>
      </w:r>
    </w:p>
    <w:p w:rsidR="00351B9F" w:rsidRPr="00351B9F" w:rsidRDefault="00351B9F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51B9F">
        <w:rPr>
          <w:rFonts w:ascii="Arial" w:hAnsi="Arial" w:cs="Arial"/>
          <w:b/>
        </w:rPr>
        <w:t>10.</w:t>
      </w:r>
      <w:r w:rsidRPr="00351B9F">
        <w:rPr>
          <w:rFonts w:ascii="Arial" w:hAnsi="Arial" w:cs="Arial"/>
        </w:rPr>
        <w:t xml:space="preserve"> They have a small house </w:t>
      </w:r>
      <w:r>
        <w:rPr>
          <w:rFonts w:ascii="Arial" w:hAnsi="Arial" w:cs="Arial"/>
        </w:rPr>
        <w:t>_________________</w:t>
      </w:r>
      <w:r w:rsidRPr="00351B9F">
        <w:rPr>
          <w:rFonts w:ascii="Arial" w:hAnsi="Arial" w:cs="Arial"/>
        </w:rPr>
        <w:t xml:space="preserve"> a lake in the countryside. When I visit them, I always love to sit </w:t>
      </w:r>
      <w:r>
        <w:rPr>
          <w:rFonts w:ascii="Arial" w:hAnsi="Arial" w:cs="Arial"/>
        </w:rPr>
        <w:t>_______________</w:t>
      </w:r>
      <w:r w:rsidRPr="00351B9F">
        <w:rPr>
          <w:rFonts w:ascii="Arial" w:hAnsi="Arial" w:cs="Arial"/>
        </w:rPr>
        <w:t xml:space="preserve"> the shore and watch the kids swimming </w:t>
      </w:r>
      <w:r>
        <w:rPr>
          <w:rFonts w:ascii="Arial" w:hAnsi="Arial" w:cs="Arial"/>
        </w:rPr>
        <w:t>__________________</w:t>
      </w:r>
      <w:r w:rsidRPr="00351B9F">
        <w:rPr>
          <w:rFonts w:ascii="Arial" w:hAnsi="Arial" w:cs="Arial"/>
        </w:rPr>
        <w:t xml:space="preserve"> the lake.</w:t>
      </w:r>
    </w:p>
    <w:p w:rsidR="00BE7CAE" w:rsidRPr="00351B9F" w:rsidRDefault="00BE7CAE" w:rsidP="00351B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3173B" w:rsidRPr="00351B9F" w:rsidRDefault="00B3173B" w:rsidP="00B3173B">
      <w:pPr>
        <w:rPr>
          <w:rFonts w:ascii="Arial" w:hAnsi="Arial" w:cs="Arial"/>
        </w:rPr>
      </w:pPr>
    </w:p>
    <w:sectPr w:rsidR="00B3173B" w:rsidRPr="00351B9F" w:rsidSect="00B3173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50" w:rsidRDefault="00213950" w:rsidP="00351B9F">
      <w:r>
        <w:separator/>
      </w:r>
    </w:p>
  </w:endnote>
  <w:endnote w:type="continuationSeparator" w:id="0">
    <w:p w:rsidR="00213950" w:rsidRDefault="00213950" w:rsidP="0035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50" w:rsidRPr="00351B9F" w:rsidRDefault="00213950" w:rsidP="00351B9F">
    <w:pPr>
      <w:pStyle w:val="Footer"/>
    </w:pPr>
    <w:r>
      <w:rPr>
        <w:rFonts w:ascii="Helvetica" w:hAnsi="Helvetica" w:cs="Helvetica"/>
        <w:noProof/>
      </w:rPr>
      <w:drawing>
        <wp:inline distT="0" distB="0" distL="0" distR="0" wp14:anchorId="4D469F7D" wp14:editId="296161EB">
          <wp:extent cx="728663" cy="571500"/>
          <wp:effectExtent l="0" t="0" r="825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32" cy="57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Helvetica" w:hAnsi="Helvetica" w:cs="Helvetica"/>
        <w:noProof/>
      </w:rPr>
      <w:drawing>
        <wp:inline distT="0" distB="0" distL="0" distR="0" wp14:anchorId="125BA18D" wp14:editId="60515F2F">
          <wp:extent cx="1714500" cy="626317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64" cy="62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50" w:rsidRDefault="00213950" w:rsidP="00351B9F">
      <w:r>
        <w:separator/>
      </w:r>
    </w:p>
  </w:footnote>
  <w:footnote w:type="continuationSeparator" w:id="0">
    <w:p w:rsidR="00213950" w:rsidRDefault="00213950" w:rsidP="00351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50" w:rsidRDefault="00213950">
    <w:pPr>
      <w:pStyle w:val="Header"/>
    </w:pPr>
    <w:r>
      <w:tab/>
    </w:r>
    <w:r>
      <w:rPr>
        <w:rFonts w:ascii="Helvetica" w:hAnsi="Helvetica" w:cs="Helvetica"/>
        <w:noProof/>
      </w:rPr>
      <w:drawing>
        <wp:inline distT="0" distB="0" distL="0" distR="0" wp14:anchorId="44AB66A6" wp14:editId="7E8DCE6F">
          <wp:extent cx="1155700" cy="1120218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16" cy="112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 wp14:anchorId="74C47885" wp14:editId="30508120">
          <wp:extent cx="1479176" cy="11430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25" cy="114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AE83A41"/>
    <w:multiLevelType w:val="hybridMultilevel"/>
    <w:tmpl w:val="220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3810DC"/>
    <w:multiLevelType w:val="hybridMultilevel"/>
    <w:tmpl w:val="05C8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F54F2"/>
    <w:multiLevelType w:val="hybridMultilevel"/>
    <w:tmpl w:val="1C72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0385C"/>
    <w:multiLevelType w:val="hybridMultilevel"/>
    <w:tmpl w:val="E6A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9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B"/>
    <w:rsid w:val="00060E13"/>
    <w:rsid w:val="0006467F"/>
    <w:rsid w:val="00213950"/>
    <w:rsid w:val="00351B9F"/>
    <w:rsid w:val="006A57DE"/>
    <w:rsid w:val="007C6106"/>
    <w:rsid w:val="00B3173B"/>
    <w:rsid w:val="00BB2A5A"/>
    <w:rsid w:val="00B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04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9F"/>
  </w:style>
  <w:style w:type="paragraph" w:styleId="Footer">
    <w:name w:val="footer"/>
    <w:basedOn w:val="Normal"/>
    <w:link w:val="FooterChar"/>
    <w:uiPriority w:val="99"/>
    <w:unhideWhenUsed/>
    <w:rsid w:val="00351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9F"/>
  </w:style>
  <w:style w:type="paragraph" w:styleId="BalloonText">
    <w:name w:val="Balloon Text"/>
    <w:basedOn w:val="Normal"/>
    <w:link w:val="BalloonTextChar"/>
    <w:uiPriority w:val="99"/>
    <w:semiHidden/>
    <w:unhideWhenUsed/>
    <w:rsid w:val="00351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9F"/>
  </w:style>
  <w:style w:type="paragraph" w:styleId="Footer">
    <w:name w:val="footer"/>
    <w:basedOn w:val="Normal"/>
    <w:link w:val="FooterChar"/>
    <w:uiPriority w:val="99"/>
    <w:unhideWhenUsed/>
    <w:rsid w:val="00351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9F"/>
  </w:style>
  <w:style w:type="paragraph" w:styleId="BalloonText">
    <w:name w:val="Balloon Text"/>
    <w:basedOn w:val="Normal"/>
    <w:link w:val="BalloonTextChar"/>
    <w:uiPriority w:val="99"/>
    <w:semiHidden/>
    <w:unhideWhenUsed/>
    <w:rsid w:val="00351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hx8i-Wq_jtc" TargetMode="External"/><Relationship Id="rId9" Type="http://schemas.openxmlformats.org/officeDocument/2006/relationships/hyperlink" Target="http://www.youtube.com/watch?v=idJYhjGyWTU" TargetMode="External"/><Relationship Id="rId10" Type="http://schemas.openxmlformats.org/officeDocument/2006/relationships/hyperlink" Target="http://www.youtube.com/watch?v=8F0NYBBKcz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513</Words>
  <Characters>2928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Schmidt</dc:creator>
  <cp:keywords/>
  <dc:description/>
  <cp:lastModifiedBy>Liza Schmidt</cp:lastModifiedBy>
  <cp:revision>1</cp:revision>
  <dcterms:created xsi:type="dcterms:W3CDTF">2013-10-08T20:05:00Z</dcterms:created>
  <dcterms:modified xsi:type="dcterms:W3CDTF">2013-10-08T21:32:00Z</dcterms:modified>
</cp:coreProperties>
</file>